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711A8" w14:textId="77777777" w:rsidR="00294502" w:rsidRDefault="00294502" w:rsidP="0029450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УВЕДОМЛЕНИЕ О ПРОВЕДЕНИИ</w:t>
      </w:r>
    </w:p>
    <w:p w14:paraId="39FD30B9" w14:textId="77777777" w:rsidR="00294502" w:rsidRDefault="00294502" w:rsidP="0029450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ЕЖЕГОДНОГО ОТЧЁТНО-ПЕРЕВЫБОРНОГО СОБРАНИЯ</w:t>
      </w:r>
    </w:p>
    <w:p w14:paraId="4143091E" w14:textId="77777777" w:rsidR="00294502" w:rsidRDefault="00294502" w:rsidP="00294502">
      <w:pPr>
        <w:jc w:val="center"/>
        <w:rPr>
          <w:sz w:val="44"/>
          <w:szCs w:val="44"/>
        </w:rPr>
      </w:pPr>
      <w:r>
        <w:rPr>
          <w:sz w:val="44"/>
          <w:szCs w:val="44"/>
        </w:rPr>
        <w:t>(в форме заочного голосования)</w:t>
      </w:r>
    </w:p>
    <w:p w14:paraId="43C18A8E" w14:textId="77777777" w:rsidR="00294502" w:rsidRDefault="00294502" w:rsidP="00294502">
      <w:pPr>
        <w:jc w:val="center"/>
        <w:rPr>
          <w:sz w:val="32"/>
          <w:szCs w:val="32"/>
        </w:rPr>
      </w:pPr>
      <w:r>
        <w:rPr>
          <w:sz w:val="32"/>
          <w:szCs w:val="32"/>
        </w:rPr>
        <w:t>ТСЖ «Измайловский-54»</w:t>
      </w:r>
    </w:p>
    <w:p w14:paraId="72ED4E70" w14:textId="77777777" w:rsidR="00294502" w:rsidRDefault="00294502" w:rsidP="00294502">
      <w:pPr>
        <w:jc w:val="center"/>
        <w:rPr>
          <w:sz w:val="32"/>
          <w:szCs w:val="32"/>
        </w:rPr>
      </w:pPr>
      <w:r>
        <w:rPr>
          <w:sz w:val="32"/>
          <w:szCs w:val="32"/>
        </w:rPr>
        <w:t>(г. Москва, Измайловский бульвар, дом 54)</w:t>
      </w:r>
    </w:p>
    <w:p w14:paraId="14E70B43" w14:textId="77777777" w:rsidR="00294502" w:rsidRDefault="00294502" w:rsidP="00294502">
      <w:pPr>
        <w:jc w:val="both"/>
        <w:rPr>
          <w:sz w:val="32"/>
          <w:szCs w:val="32"/>
        </w:rPr>
      </w:pPr>
    </w:p>
    <w:p w14:paraId="7EA7C474" w14:textId="77777777" w:rsidR="00294502" w:rsidRDefault="00D56FA2" w:rsidP="002945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94502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2020</w:t>
      </w:r>
      <w:r w:rsidR="00294502">
        <w:rPr>
          <w:sz w:val="28"/>
          <w:szCs w:val="28"/>
        </w:rPr>
        <w:t xml:space="preserve"> года прошло очередное ежегодное отчетно-перевыборное собрание ТСЖ «Измайловский-54». Большинство членов ТСЖ не присутствовало на собрании (отсутствовал кворум), поэтому возникла необходимость провести общее собрание в виде заочного голосования в период с 2</w:t>
      </w:r>
      <w:r>
        <w:rPr>
          <w:sz w:val="28"/>
          <w:szCs w:val="28"/>
        </w:rPr>
        <w:t>1</w:t>
      </w:r>
      <w:r w:rsidR="00294502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по 30 октября 2020</w:t>
      </w:r>
      <w:r w:rsidR="00294502">
        <w:rPr>
          <w:sz w:val="28"/>
          <w:szCs w:val="28"/>
        </w:rPr>
        <w:t xml:space="preserve"> года.</w:t>
      </w:r>
    </w:p>
    <w:p w14:paraId="0528A269" w14:textId="77777777" w:rsidR="00294502" w:rsidRDefault="00294502" w:rsidP="00294502">
      <w:pPr>
        <w:jc w:val="both"/>
        <w:rPr>
          <w:sz w:val="28"/>
          <w:szCs w:val="28"/>
        </w:rPr>
      </w:pPr>
    </w:p>
    <w:p w14:paraId="02EB4AD3" w14:textId="77777777" w:rsidR="00294502" w:rsidRDefault="00294502" w:rsidP="002945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заочное голосование выносится следующая повестка дня:</w:t>
      </w:r>
    </w:p>
    <w:p w14:paraId="17A2285E" w14:textId="77777777" w:rsidR="00294502" w:rsidRDefault="00294502" w:rsidP="00294502">
      <w:pPr>
        <w:jc w:val="both"/>
        <w:rPr>
          <w:sz w:val="32"/>
          <w:szCs w:val="32"/>
        </w:rPr>
      </w:pPr>
    </w:p>
    <w:p w14:paraId="42F35BF7" w14:textId="77777777" w:rsidR="00294502" w:rsidRDefault="00294502" w:rsidP="002945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Организационные вопросы. Утверждение состава счетной комиссии.</w:t>
      </w:r>
    </w:p>
    <w:p w14:paraId="0D1BFDF5" w14:textId="77777777" w:rsidR="00294502" w:rsidRDefault="00294502" w:rsidP="002945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отчета о финансово-хозяй</w:t>
      </w:r>
      <w:r w:rsidR="00D56FA2">
        <w:rPr>
          <w:sz w:val="28"/>
          <w:szCs w:val="28"/>
        </w:rPr>
        <w:t>ственной деятельности ТСЖ в 2019</w:t>
      </w:r>
      <w:r>
        <w:rPr>
          <w:sz w:val="28"/>
          <w:szCs w:val="28"/>
        </w:rPr>
        <w:t xml:space="preserve"> г.</w:t>
      </w:r>
    </w:p>
    <w:p w14:paraId="05EA50B6" w14:textId="77777777" w:rsidR="00294502" w:rsidRDefault="00294502" w:rsidP="002945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отчета ревизионной комиссии.</w:t>
      </w:r>
    </w:p>
    <w:p w14:paraId="09270C25" w14:textId="77777777" w:rsidR="00294502" w:rsidRDefault="00294502" w:rsidP="002945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плана работ, сметы расходов на содержание и ремонт общего имущества в многоквартирном доме, размера платы</w:t>
      </w:r>
      <w:r w:rsidR="00D56FA2">
        <w:rPr>
          <w:sz w:val="28"/>
          <w:szCs w:val="28"/>
        </w:rPr>
        <w:t xml:space="preserve"> собственников помещений на 2020</w:t>
      </w:r>
      <w:r>
        <w:rPr>
          <w:sz w:val="28"/>
          <w:szCs w:val="28"/>
        </w:rPr>
        <w:t xml:space="preserve"> год.</w:t>
      </w:r>
    </w:p>
    <w:p w14:paraId="3A09997F" w14:textId="77777777" w:rsidR="00294502" w:rsidRDefault="00294502" w:rsidP="002945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Выборы правления ТСЖ.</w:t>
      </w:r>
    </w:p>
    <w:p w14:paraId="1D525D81" w14:textId="77777777" w:rsidR="00294502" w:rsidRDefault="00294502" w:rsidP="0029450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Выборы ревизионной комиссии.</w:t>
      </w:r>
    </w:p>
    <w:p w14:paraId="7BD9D276" w14:textId="77777777" w:rsidR="00D56FA2" w:rsidRDefault="00D56FA2" w:rsidP="00D56FA2">
      <w:pPr>
        <w:ind w:left="1080"/>
        <w:jc w:val="both"/>
        <w:rPr>
          <w:sz w:val="28"/>
          <w:szCs w:val="28"/>
        </w:rPr>
      </w:pPr>
    </w:p>
    <w:p w14:paraId="6E6BE656" w14:textId="77777777" w:rsidR="00294502" w:rsidRDefault="00294502" w:rsidP="002945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данному сообщению прилагается бюллетень – решение. После его заполнения, бюллетень необходимо передать администратору на 1 этаже дома до </w:t>
      </w:r>
      <w:r w:rsidR="00D56FA2">
        <w:rPr>
          <w:sz w:val="28"/>
          <w:szCs w:val="28"/>
        </w:rPr>
        <w:t>30 октября 2020</w:t>
      </w:r>
      <w:r>
        <w:rPr>
          <w:sz w:val="28"/>
          <w:szCs w:val="28"/>
        </w:rPr>
        <w:t xml:space="preserve"> года. Ознакомиться с материалами и документами к общему собранию можно на сайте ТСЖ </w:t>
      </w:r>
      <w:hyperlink r:id="rId5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izba</w:t>
        </w:r>
        <w:r>
          <w:rPr>
            <w:rStyle w:val="a3"/>
            <w:sz w:val="28"/>
            <w:szCs w:val="28"/>
          </w:rPr>
          <w:t>-54.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у администратора в холле 1 этажа дома или кабинете </w:t>
      </w:r>
      <w:r w:rsidR="00D56FA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ТСЖ. После </w:t>
      </w:r>
      <w:r w:rsidR="00D56FA2">
        <w:rPr>
          <w:sz w:val="28"/>
          <w:szCs w:val="28"/>
        </w:rPr>
        <w:t>30</w:t>
      </w:r>
      <w:r>
        <w:rPr>
          <w:sz w:val="28"/>
          <w:szCs w:val="28"/>
        </w:rPr>
        <w:t xml:space="preserve">-го </w:t>
      </w:r>
      <w:r w:rsidR="00D56FA2">
        <w:rPr>
          <w:sz w:val="28"/>
          <w:szCs w:val="28"/>
        </w:rPr>
        <w:t>октября 2020</w:t>
      </w:r>
      <w:r>
        <w:rPr>
          <w:sz w:val="28"/>
          <w:szCs w:val="28"/>
        </w:rPr>
        <w:t xml:space="preserve"> года счетной комиссией будет произведен подсчет результатов заочного голосования. </w:t>
      </w:r>
    </w:p>
    <w:p w14:paraId="3C70599E" w14:textId="77777777" w:rsidR="00294502" w:rsidRDefault="00294502" w:rsidP="00D56F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 хотите принять участие в подсчете результатов голосования, то просьба до </w:t>
      </w:r>
      <w:r w:rsidR="00D56FA2">
        <w:rPr>
          <w:sz w:val="28"/>
          <w:szCs w:val="28"/>
        </w:rPr>
        <w:t>30 октября 2020</w:t>
      </w:r>
      <w:r>
        <w:rPr>
          <w:sz w:val="28"/>
          <w:szCs w:val="28"/>
        </w:rPr>
        <w:t xml:space="preserve"> года обратиться к Управляющему.</w:t>
      </w:r>
      <w:r w:rsidR="00D56FA2">
        <w:rPr>
          <w:sz w:val="28"/>
          <w:szCs w:val="28"/>
        </w:rPr>
        <w:t xml:space="preserve"> </w:t>
      </w:r>
      <w:r>
        <w:rPr>
          <w:sz w:val="28"/>
          <w:szCs w:val="28"/>
        </w:rPr>
        <w:t>По результатам голосования счетной комиссией будет составлен протокол, информация появится на сайте ТСЖ и информационных досках на 1 этаже дома и минус 1 и 2 этажах паркинга.</w:t>
      </w:r>
    </w:p>
    <w:p w14:paraId="3D2ADD49" w14:textId="77777777" w:rsidR="00294502" w:rsidRDefault="00294502" w:rsidP="00294502"/>
    <w:p w14:paraId="30782006" w14:textId="77777777" w:rsidR="000546FB" w:rsidRPr="00294502" w:rsidRDefault="00294502" w:rsidP="00294502">
      <w:pPr>
        <w:jc w:val="right"/>
        <w:rPr>
          <w:b/>
          <w:sz w:val="28"/>
          <w:szCs w:val="28"/>
        </w:rPr>
      </w:pPr>
      <w:r>
        <w:t xml:space="preserve"> </w:t>
      </w:r>
      <w:r>
        <w:tab/>
      </w:r>
      <w:r>
        <w:tab/>
      </w:r>
      <w:r>
        <w:tab/>
      </w:r>
      <w:r>
        <w:tab/>
        <w:t xml:space="preserve"> </w:t>
      </w:r>
      <w:r>
        <w:rPr>
          <w:b/>
          <w:sz w:val="28"/>
          <w:szCs w:val="28"/>
        </w:rPr>
        <w:t>Правление ТСЖ «Измайловский-54»</w:t>
      </w:r>
    </w:p>
    <w:sectPr w:rsidR="000546FB" w:rsidRPr="00294502" w:rsidSect="0029450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15C75"/>
    <w:multiLevelType w:val="hybridMultilevel"/>
    <w:tmpl w:val="8256C3F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40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32"/>
    <w:rsid w:val="00261A44"/>
    <w:rsid w:val="00294502"/>
    <w:rsid w:val="00491D11"/>
    <w:rsid w:val="006F79D4"/>
    <w:rsid w:val="00704B32"/>
    <w:rsid w:val="00BC6D03"/>
    <w:rsid w:val="00D56FA2"/>
    <w:rsid w:val="00E3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93A2"/>
  <w15:docId w15:val="{B06A5FB4-AAB2-0243-B3BB-4FD11084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945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2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ba-5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1509</Characters>
  <Application>Microsoft Office Word</Application>
  <DocSecurity>0</DocSecurity>
  <Lines>26</Lines>
  <Paragraphs>6</Paragraphs>
  <ScaleCrop>false</ScaleCrop>
  <Company>Hewlett-Packard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Сапронов Александр Викторович</cp:lastModifiedBy>
  <cp:revision>2</cp:revision>
  <dcterms:created xsi:type="dcterms:W3CDTF">2020-10-21T12:31:00Z</dcterms:created>
  <dcterms:modified xsi:type="dcterms:W3CDTF">2020-10-21T12:31:00Z</dcterms:modified>
</cp:coreProperties>
</file>