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BD" w:rsidRPr="001F26BD" w:rsidRDefault="001F26BD" w:rsidP="001F26BD">
      <w:pPr>
        <w:jc w:val="center"/>
        <w:rPr>
          <w:b/>
          <w:sz w:val="28"/>
          <w:szCs w:val="28"/>
        </w:rPr>
      </w:pPr>
      <w:r w:rsidRPr="001F26BD">
        <w:rPr>
          <w:b/>
          <w:sz w:val="28"/>
          <w:szCs w:val="28"/>
        </w:rPr>
        <w:t>БЮЛЛЕТЕНЬ</w:t>
      </w:r>
    </w:p>
    <w:p w:rsidR="001F26BD" w:rsidRDefault="001F26BD" w:rsidP="001F26BD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голосования на общем собрании членов ТСЖ «Измайловский-54» в многоквартирном доме по адресу: г. Москва, Измайловский бульвар, дом 54.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>Сведения об участнике голосования: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>ФИО_________________________________________________________________________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>Свидетельство о государственной регистрации права собственности (выписка из ЕГРН) №____________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>__________________________________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>Адрес недвижимости: г. Москва, ул. Измайловский бульвар, дом 54,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 xml:space="preserve"> кв.________, м/место ____________</w:t>
      </w:r>
    </w:p>
    <w:p w:rsidR="001F26BD" w:rsidRDefault="001F26BD" w:rsidP="001F26B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tbl>
      <w:tblPr>
        <w:tblStyle w:val="a4"/>
        <w:tblW w:w="10187" w:type="dxa"/>
        <w:jc w:val="center"/>
        <w:tblInd w:w="-302" w:type="dxa"/>
        <w:tblLayout w:type="fixed"/>
        <w:tblLook w:val="04A0" w:firstRow="1" w:lastRow="0" w:firstColumn="1" w:lastColumn="0" w:noHBand="0" w:noVBand="1"/>
      </w:tblPr>
      <w:tblGrid>
        <w:gridCol w:w="864"/>
        <w:gridCol w:w="5402"/>
        <w:gridCol w:w="1134"/>
        <w:gridCol w:w="1238"/>
        <w:gridCol w:w="1549"/>
      </w:tblGrid>
      <w:tr w:rsidR="001F26BD" w:rsidTr="003B307E">
        <w:trPr>
          <w:jc w:val="center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Повестка дня</w:t>
            </w:r>
          </w:p>
          <w:p w:rsidR="001F26BD" w:rsidRDefault="001F26B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Вопросы для голосования</w:t>
            </w:r>
          </w:p>
        </w:tc>
        <w:tc>
          <w:tcPr>
            <w:tcW w:w="3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Решения</w:t>
            </w:r>
          </w:p>
        </w:tc>
      </w:tr>
      <w:tr w:rsidR="001F26BD" w:rsidTr="0083659C">
        <w:trPr>
          <w:jc w:val="center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ЗА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ПРОТИВ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ВОЗДЕРЖАЛСЯ</w:t>
            </w:r>
          </w:p>
        </w:tc>
      </w:tr>
      <w:tr w:rsidR="001F26BD" w:rsidTr="0083659C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Организационные вопросы. Утверждение состава счетной комиссии.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Счетная комиссия: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1.Федотов А.С. – собственник кв. 95;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2.Шевцов С.Л. – управляющий ТСЖ;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3.Матвеева Т.А. – бухгалтер ТСЖ.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F26BD" w:rsidTr="0083659C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shd w:val="clear" w:color="auto" w:fill="FFFFFF"/>
              <w:spacing w:before="96" w:after="96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отчета о финансово-хозяйственной деятельности ТСЖ в 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F26BD" w:rsidTr="0083659C">
        <w:trPr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shd w:val="clear" w:color="auto" w:fill="FFFFFF"/>
              <w:spacing w:before="96" w:after="96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</w:t>
            </w:r>
            <w:r>
              <w:rPr>
                <w:color w:val="000000" w:themeColor="text1"/>
                <w:sz w:val="24"/>
                <w:szCs w:val="24"/>
              </w:rPr>
              <w:t xml:space="preserve"> отчета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ревизионной комиссии о финансово-хозяйственной деятельности ТСЖ в 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F26BD" w:rsidTr="0083659C">
        <w:trPr>
          <w:trHeight w:val="10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работ, сметы расходов на содержание и ремонт общего имущества в многоквартирном доме, размера платы собственников помещений</w:t>
            </w:r>
            <w:r>
              <w:rPr>
                <w:color w:val="000000" w:themeColor="text1"/>
                <w:sz w:val="24"/>
                <w:szCs w:val="24"/>
              </w:rPr>
              <w:t xml:space="preserve"> на 2020 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F26BD" w:rsidTr="0083659C">
        <w:trPr>
          <w:trHeight w:val="51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B76E59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Выборы членов П</w:t>
            </w:r>
            <w:r w:rsidR="001F26BD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равления ТСЖ.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Седлецкий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Сергей Александрович – кв.6;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Сапронов Александр Викторович – кв. 34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Ермаков Алексей Александрович – кв. 59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Толстик</w:t>
            </w:r>
            <w:proofErr w:type="spellEnd"/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Марина Юрьевна – кв. 72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  <w:r w:rsidR="00E660E6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Павлова Людмила Михайловна – кв. 77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bookmarkStart w:id="0" w:name="_GoBack"/>
            <w:bookmarkEnd w:id="0"/>
          </w:p>
          <w:p w:rsidR="001F26BD" w:rsidRDefault="00E660E6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6.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Лынская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Инна Анатольевна – кв. 9</w:t>
            </w:r>
            <w:r w:rsidR="001F26BD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1F26BD" w:rsidTr="0083659C">
        <w:trPr>
          <w:trHeight w:val="53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6BD" w:rsidRDefault="001F26B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Выборы ревизионной комиссии. 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1.Коротков Антон Александрович – кв. 76;</w:t>
            </w:r>
          </w:p>
          <w:p w:rsidR="001F26BD" w:rsidRDefault="001F26BD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2.Федотов Алексей Сергеевич – кв. 95.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  <w:p w:rsidR="001F26BD" w:rsidRDefault="001F26BD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F26BD" w:rsidRDefault="001F26BD" w:rsidP="001F26BD">
      <w:pPr>
        <w:ind w:firstLine="708"/>
        <w:jc w:val="both"/>
        <w:rPr>
          <w:sz w:val="24"/>
          <w:szCs w:val="24"/>
        </w:rPr>
      </w:pPr>
    </w:p>
    <w:p w:rsidR="0083659C" w:rsidRDefault="0083659C" w:rsidP="007D3D61">
      <w:pPr>
        <w:jc w:val="both"/>
        <w:rPr>
          <w:sz w:val="24"/>
          <w:szCs w:val="24"/>
        </w:rPr>
      </w:pPr>
    </w:p>
    <w:p w:rsidR="001F26BD" w:rsidRDefault="001F26BD" w:rsidP="001F26B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Бюллетень, в котором по каждому вопросу поставлено более одной отметки, либо не поставлено ни одной, либо не подписанный собственником/уполномоченным лицом считается недействительным.</w:t>
      </w:r>
    </w:p>
    <w:p w:rsidR="001F26BD" w:rsidRDefault="001F26BD" w:rsidP="001F26BD">
      <w:pPr>
        <w:pStyle w:val="a3"/>
        <w:ind w:left="-142"/>
        <w:rPr>
          <w:sz w:val="24"/>
          <w:szCs w:val="24"/>
        </w:rPr>
      </w:pPr>
      <w:r>
        <w:rPr>
          <w:sz w:val="24"/>
          <w:szCs w:val="24"/>
        </w:rPr>
        <w:t>Ваши предложения и замечания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26BD" w:rsidRDefault="001F26BD" w:rsidP="001F26BD">
      <w:pPr>
        <w:jc w:val="right"/>
        <w:rPr>
          <w:sz w:val="24"/>
          <w:szCs w:val="24"/>
        </w:rPr>
      </w:pPr>
      <w:r>
        <w:rPr>
          <w:sz w:val="24"/>
          <w:szCs w:val="24"/>
        </w:rPr>
        <w:t>Подпись собственника – члена ТСЖ / уполномоченного лица</w:t>
      </w:r>
      <w:proofErr w:type="gramStart"/>
      <w:r>
        <w:rPr>
          <w:sz w:val="24"/>
          <w:szCs w:val="24"/>
        </w:rPr>
        <w:t xml:space="preserve"> _____________________________(______________________)</w:t>
      </w:r>
      <w:proofErr w:type="gramEnd"/>
    </w:p>
    <w:p w:rsidR="001F26BD" w:rsidRDefault="001F26BD" w:rsidP="001F26B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(по доверенности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>__________________________________)</w:t>
      </w:r>
    </w:p>
    <w:p w:rsidR="000546FB" w:rsidRDefault="005913D4"/>
    <w:sectPr w:rsidR="000546FB" w:rsidSect="001F26B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5A"/>
    <w:rsid w:val="001F26BD"/>
    <w:rsid w:val="00261A44"/>
    <w:rsid w:val="003B307E"/>
    <w:rsid w:val="0049285A"/>
    <w:rsid w:val="005913D4"/>
    <w:rsid w:val="006F79D4"/>
    <w:rsid w:val="007D3D61"/>
    <w:rsid w:val="0083659C"/>
    <w:rsid w:val="00B76E59"/>
    <w:rsid w:val="00BC6D03"/>
    <w:rsid w:val="00E33F28"/>
    <w:rsid w:val="00E6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6BD"/>
    <w:pPr>
      <w:ind w:left="720"/>
      <w:contextualSpacing/>
    </w:pPr>
  </w:style>
  <w:style w:type="table" w:styleId="a4">
    <w:name w:val="Table Grid"/>
    <w:basedOn w:val="a1"/>
    <w:uiPriority w:val="59"/>
    <w:rsid w:val="001F26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6BD"/>
    <w:pPr>
      <w:ind w:left="720"/>
      <w:contextualSpacing/>
    </w:pPr>
  </w:style>
  <w:style w:type="table" w:styleId="a4">
    <w:name w:val="Table Grid"/>
    <w:basedOn w:val="a1"/>
    <w:uiPriority w:val="59"/>
    <w:rsid w:val="001F26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2020-10-21T09:21:00Z</cp:lastPrinted>
  <dcterms:created xsi:type="dcterms:W3CDTF">2020-10-20T10:31:00Z</dcterms:created>
  <dcterms:modified xsi:type="dcterms:W3CDTF">2020-10-21T10:23:00Z</dcterms:modified>
</cp:coreProperties>
</file>